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39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397"/>
      </w:tblGrid>
      <w:tr>
        <w:trPr/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3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LOGOMARCA DA EMPRESA</w:t>
            </w:r>
          </w:p>
        </w:tc>
      </w:tr>
    </w:tbl>
    <w:p>
      <w:pPr>
        <w:pStyle w:val="Normal"/>
        <w:ind w:right="-53" w:firstLine="114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Requerimento para alteração de Certificado Internacional de Importação (CII).</w:t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Exmo Sr Diretor de Fiscalização de Produtos Controlados</w:t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 FILHOS DA VIÚVA, empresa brasileira estabelecida a Rua Justo e Perfeito, 33 – São Paulo – SP – CEP 00000-000, CNPJ 00.000.000/0001-01, E-mail para retorno, representada neste ato por seu Diretor Administrativo, Hiram Abif, portador da carteira de identidade nº 0000000/0 SSP/SP, CPF 123.456.789-10, vem respeitosamente solicitar a V Exa a alteração de dados contidos no CII 3333, de 03/03/2007, tendo em vista ................................................... (fundamentar o pedido).</w:t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a) Exportador</w:t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De: ......................................................................</w:t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Para: ...................................................................</w:t>
      </w:r>
    </w:p>
    <w:p>
      <w:pPr>
        <w:pStyle w:val="Normal"/>
        <w:ind w:right="-53" w:firstLine="1140"/>
        <w:jc w:val="both"/>
        <w:rPr/>
      </w:pPr>
      <w:r>
        <w:rPr/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b) ...........</w:t>
      </w:r>
    </w:p>
    <w:p>
      <w:pPr>
        <w:pStyle w:val="Normal"/>
        <w:ind w:right="-53" w:firstLine="11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1140" w:right="-5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c) ...........</w:t>
      </w:r>
    </w:p>
    <w:p>
      <w:pPr>
        <w:pStyle w:val="Normal"/>
        <w:ind w:left="1140" w:right="-5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1140" w:right="-5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d) ..........</w:t>
      </w:r>
    </w:p>
    <w:p>
      <w:pPr>
        <w:pStyle w:val="Normal"/>
        <w:ind w:left="1140" w:right="-5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1140" w:right="-5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1140" w:right="-5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Local e data.</w:t>
      </w:r>
    </w:p>
    <w:p>
      <w:pPr>
        <w:pStyle w:val="Normal"/>
        <w:ind w:left="1140" w:right="-5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1140" w:right="-5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1140" w:right="-5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1140" w:right="-53" w:hanging="0"/>
        <w:jc w:val="center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  <w:t>______________________________________</w:t>
      </w:r>
    </w:p>
    <w:p>
      <w:pPr>
        <w:pStyle w:val="Normal"/>
        <w:ind w:left="1140" w:right="-53" w:hanging="0"/>
        <w:jc w:val="center"/>
        <w:rPr>
          <w:rFonts w:ascii="Arial" w:hAnsi="Arial" w:cs="Arial"/>
          <w:sz w:val="22"/>
          <w:lang w:val="en-US"/>
        </w:rPr>
      </w:pPr>
      <w:r>
        <w:rPr>
          <w:rFonts w:cs="Arial" w:ascii="Arial" w:hAnsi="Arial"/>
          <w:sz w:val="22"/>
          <w:lang w:val="en-US"/>
        </w:rPr>
        <w:t>Hiran Abif</w:t>
      </w:r>
    </w:p>
    <w:p>
      <w:pPr>
        <w:pStyle w:val="Normal"/>
        <w:ind w:left="1140" w:right="-53" w:hanging="0"/>
        <w:jc w:val="center"/>
        <w:rPr>
          <w:rFonts w:ascii="Arial" w:hAnsi="Arial" w:cs="Arial"/>
          <w:sz w:val="22"/>
          <w:lang w:val="en-US"/>
        </w:rPr>
      </w:pPr>
      <w:r>
        <w:rPr>
          <w:rFonts w:cs="Arial" w:ascii="Arial" w:hAnsi="Arial"/>
          <w:sz w:val="22"/>
          <w:lang w:val="en-US"/>
        </w:rPr>
        <w:t>CPF 123.456.789-10</w:t>
      </w:r>
    </w:p>
    <w:p>
      <w:pPr>
        <w:pStyle w:val="Normal"/>
        <w:ind w:right="-53" w:firstLine="1140"/>
        <w:jc w:val="both"/>
        <w:rPr>
          <w:lang w:val="en-US"/>
        </w:rPr>
      </w:pPr>
      <w:r>
        <w:rPr>
          <w:lang w:val="en-US"/>
        </w:rPr>
      </w:r>
    </w:p>
    <w:tbl>
      <w:tblPr>
        <w:tblW w:w="10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62"/>
      </w:tblGrid>
      <w:tr>
        <w:trPr>
          <w:trHeight w:val="382" w:hRule="atLeast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3" w:hanging="0"/>
              <w:jc w:val="center"/>
              <w:rPr/>
            </w:pPr>
            <w:r>
              <w:rPr/>
              <w:t>Para uso da DFPC</w:t>
            </w:r>
          </w:p>
        </w:tc>
      </w:tr>
      <w:tr>
        <w:trPr/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right="-51" w:hanging="0"/>
              <w:jc w:val="both"/>
              <w:rPr/>
            </w:pPr>
            <w:r>
              <w:rPr/>
              <w:t>Despacho nº ________</w:t>
            </w:r>
          </w:p>
          <w:p>
            <w:pPr>
              <w:pStyle w:val="Normal"/>
              <w:ind w:right="-53" w:hanging="0"/>
              <w:jc w:val="both"/>
              <w:rPr/>
            </w:pPr>
            <w:r>
              <w:rPr/>
            </w:r>
          </w:p>
          <w:p>
            <w:pPr>
              <w:pStyle w:val="Normal"/>
              <w:ind w:right="-53" w:hanging="0"/>
              <w:jc w:val="both"/>
              <w:rPr/>
            </w:pPr>
            <w:r>
              <w:rPr/>
              <w:t>(   ) Deferido</w:t>
            </w:r>
          </w:p>
          <w:p>
            <w:pPr>
              <w:pStyle w:val="Normal"/>
              <w:ind w:right="-53" w:hanging="0"/>
              <w:jc w:val="both"/>
              <w:rPr/>
            </w:pPr>
            <w:r>
              <w:rPr/>
              <w:t>(   ) Indeferido</w:t>
            </w:r>
          </w:p>
          <w:p>
            <w:pPr>
              <w:pStyle w:val="Normal"/>
              <w:spacing w:lineRule="auto" w:line="360"/>
              <w:ind w:right="-51" w:hanging="0"/>
              <w:jc w:val="both"/>
              <w:rPr/>
            </w:pPr>
            <w:r>
              <w:rPr/>
              <w:t>Observação: ________________________________________________________________________</w:t>
            </w:r>
          </w:p>
          <w:p>
            <w:pPr>
              <w:pStyle w:val="Normal"/>
              <w:spacing w:lineRule="auto" w:line="360"/>
              <w:ind w:right="-51" w:hanging="0"/>
              <w:jc w:val="both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spacing w:lineRule="auto" w:line="360"/>
              <w:ind w:right="-51" w:hanging="0"/>
              <w:jc w:val="both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spacing w:lineRule="auto" w:line="360"/>
              <w:ind w:right="-51" w:hanging="0"/>
              <w:jc w:val="both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spacing w:lineRule="auto" w:line="360"/>
              <w:ind w:right="-51" w:hanging="0"/>
              <w:jc w:val="both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spacing w:lineRule="auto" w:line="360"/>
              <w:ind w:right="-51" w:hanging="0"/>
              <w:jc w:val="both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ind w:right="-53" w:hanging="0"/>
              <w:jc w:val="both"/>
              <w:rPr/>
            </w:pPr>
            <w:r>
              <w:rPr/>
              <w:t>Brasília, ______ de _________________de 20___.</w:t>
            </w:r>
          </w:p>
          <w:p>
            <w:pPr>
              <w:pStyle w:val="Normal"/>
              <w:ind w:right="-53" w:hanging="0"/>
              <w:jc w:val="both"/>
              <w:rPr/>
            </w:pPr>
            <w:r>
              <w:rPr/>
            </w:r>
          </w:p>
          <w:p>
            <w:pPr>
              <w:pStyle w:val="Normal"/>
              <w:ind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ind w:right="-53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-53" w:hanging="0"/>
        <w:jc w:val="both"/>
        <w:rPr/>
      </w:pPr>
      <w:r>
        <w:rPr/>
      </w:r>
    </w:p>
    <w:p>
      <w:pPr>
        <w:pStyle w:val="Normal"/>
        <w:ind w:right="-53" w:hanging="0"/>
        <w:jc w:val="both"/>
        <w:rPr/>
      </w:pPr>
      <w:r>
        <w:rPr/>
      </w:r>
    </w:p>
    <w:p>
      <w:pPr>
        <w:pStyle w:val="Normal"/>
        <w:ind w:right="-53" w:hanging="0"/>
        <w:jc w:val="both"/>
        <w:rPr/>
      </w:pPr>
      <w:r>
        <w:rPr/>
      </w:r>
    </w:p>
    <w:p>
      <w:pPr>
        <w:pStyle w:val="Normal"/>
        <w:ind w:right="-53" w:hanging="0"/>
        <w:jc w:val="both"/>
        <w:rPr/>
      </w:pPr>
      <w:r>
        <w:rPr/>
      </w:r>
    </w:p>
    <w:p>
      <w:pPr>
        <w:pStyle w:val="Normal"/>
        <w:ind w:right="-53" w:hanging="0"/>
        <w:jc w:val="both"/>
        <w:rPr/>
      </w:pPr>
      <w:r>
        <w:rPr/>
      </w:r>
    </w:p>
    <w:tbl>
      <w:tblPr>
        <w:tblpPr w:bottomFromText="0" w:horzAnchor="margin" w:leftFromText="141" w:rightFromText="141" w:tblpX="0" w:tblpXSpec="center" w:tblpY="1247" w:topFromText="0" w:vertAnchor="page"/>
        <w:tblW w:w="1077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59"/>
        <w:gridCol w:w="1559"/>
        <w:gridCol w:w="4855"/>
      </w:tblGrid>
      <w:tr>
        <w:trPr/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18"/>
                <w:szCs w:val="18"/>
              </w:rPr>
              <w:t>ALTERAÇÃO DE DADOS NO CII APROVADO</w:t>
            </w:r>
          </w:p>
          <w:p>
            <w:pPr>
              <w:pStyle w:val="Normal"/>
              <w:spacing w:lineRule="auto" w:line="276" w:before="0" w:after="200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 xml:space="preserve">Os pedidos de alteração de CII, SOMENTE SERÃO ACEITOS MEDIANTE REQUERIMENTO DE ALTERAÇÃO ENVIADO AO E-MAIL: alteracaocii@dfpc.eb.mil.br 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18"/>
                <w:szCs w:val="18"/>
              </w:rPr>
              <w:t>SITUAÇÃO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18"/>
                <w:szCs w:val="18"/>
              </w:rPr>
              <w:t>PARECER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18"/>
                <w:szCs w:val="18"/>
              </w:rPr>
              <w:t>OBS.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do nome do Importador.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Necessita atualizar no SIGMA previamente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do endereço Importador.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Necessita atualizar no SIGMA  previamente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do CEP do Importador.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Necessita atualizar no SIGMA  previamente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do CPF do Importador.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Necessita atualizar no SIGMA  previamente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do telefone do Importador.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Mediante Solicitação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do nome do Exportador.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Mediante Solicitação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do endereço do Exportador.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Mediante Solicitação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do telefone do Exportador.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Mediante Solicitação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na descrição da mercadoria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Requer novo CII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Mudança da mercadoria.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Requer novo CII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da quantidade do carregador para Atirador.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Requer novo CII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da quantidade do carregador para Coleção.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Requer novo CII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da capacidade de carregadores de pistolas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Requer novo CII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 xml:space="preserve">Inclusão de Luneta.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Não será autorizado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 xml:space="preserve">Inclusão de Red Dot.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Não será autorizado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de Munição.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Requer novo CII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 xml:space="preserve">Inclusão de Bipé.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Não será autorizado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de Máquina de Recarga (no caso dos dies).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Requer novo CII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na quantidade da mercadoria.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Somente para redução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no valor unitário.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Mediante Solicitação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no valor total.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Mediante Solicitação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de meio de transporte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Por meio de transporte Marítimo ou Aéreo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 xml:space="preserve">Alteração do meio de transporte por Correio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Não será autorizado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Alteração do Desembarque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Portos/Aeroportos que possuem SFPC e aduana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Mercadoria que chegou ao país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color w:val="C00000"/>
                <w:sz w:val="18"/>
                <w:szCs w:val="18"/>
              </w:rPr>
              <w:t xml:space="preserve">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antes do vencimento do CII e nesse prazo o interessado deu entrada no SFPC com o requerimento para vistoria/desembaraço.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 à continuidade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 xml:space="preserve">Por meio de requerimento via email: </w:t>
            </w:r>
            <w:hyperlink r:id="rId2">
              <w:r>
                <w:rPr>
                  <w:rStyle w:val="LinkdaInternet"/>
                  <w:rFonts w:eastAsia="Calibri" w:cs="" w:ascii="Calibri" w:hAnsi="Calibri" w:asciiTheme="minorHAnsi" w:cstheme="minorBidi" w:eastAsiaTheme="minorHAnsi" w:hAnsiTheme="minorHAnsi"/>
                  <w:sz w:val="18"/>
                  <w:szCs w:val="18"/>
                </w:rPr>
                <w:t>alteracaocii@dfpc.eb.mil.br</w:t>
              </w:r>
            </w:hyperlink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C00000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Relatar ocorrido no corpo do e-mail, e anexar documento comprobatório da chegada da mercadoria antes do vencimento, podendo ser: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- Mantra Importação;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- Notificação dos Correios, ou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-Termo de vistoria da RM.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CII venceu e a mercadoria não chegou ao país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Não será autorizado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Mercadoria chegou ao pais e não tem CII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Desfavorável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cs="Arial"/>
                <w:color w:val="222222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LEI Nº 10.826, DE 22 DE DEZEMBRO DE 2003 Art. 18. Importar, exportar, favorecer a entrada ou saída do território nacional, a qualquer título, de arma de fogo, acessório ou munição, sem autorização da autoridade co</w:t>
            </w:r>
            <w:r>
              <w:rPr>
                <w:rFonts w:cs="Arial"/>
                <w:color w:val="222222"/>
                <w:sz w:val="18"/>
                <w:szCs w:val="18"/>
                <w:shd w:fill="FFFFFF" w:val="clear"/>
              </w:rPr>
              <w:t>mpetente.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Prorrogação de CII vencido emitido após portaria 1.729 de 29 de outubro de 2019 retificado na 1.880 de 12 de novembro de 2019.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>Favorável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Mediante este requerimento a prorrogação</w:t>
            </w:r>
            <w:r>
              <w:rPr>
                <w:rFonts w:cs="Arial"/>
                <w:color w:val="222222"/>
                <w:sz w:val="18"/>
                <w:szCs w:val="18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XSpec="center" w:tblpY="1247" w:topFromText="0" w:vertAnchor="page"/>
        <w:tblW w:w="1077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73"/>
      </w:tblGrid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18"/>
                <w:szCs w:val="18"/>
                <w:lang w:eastAsia="pt-BR"/>
              </w:rPr>
              <w:t>ESTA FOLHA NÃO PRECISA SER ANEXADA AO REQUERIMENTO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54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05477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c0547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teracaocii@dfpc.eb.mil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LibreOffice/6.3.2.2$Windows_X86_64 LibreOffice_project/98b30e735bda24bc04ab42594c85f7fd8be07b9c</Application>
  <Pages>3</Pages>
  <Words>542</Words>
  <Characters>3927</Characters>
  <CharactersWithSpaces>4366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2020-04-14T15:15:34Z</dcterms:created>
  <dc:creator/>
  <dc:description/>
  <dc:language>pt-BR</dc:language>
  <cp:lastModifiedBy/>
  <dcterms:modified xsi:type="dcterms:W3CDTF">2020-04-14T15:20:00Z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